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AD" w:rsidRDefault="005469AD" w:rsidP="005469AD">
      <w:pPr>
        <w:jc w:val="center"/>
        <w:rPr>
          <w:b/>
          <w:bCs/>
          <w:sz w:val="28"/>
        </w:rPr>
      </w:pPr>
      <w:r>
        <w:object w:dxaOrig="994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 o:allowoverlap="f">
            <v:imagedata r:id="rId7" o:title="" gain="234057f"/>
          </v:shape>
          <o:OLEObject Type="Embed" ProgID="Word.Picture.8" ShapeID="_x0000_i1025" DrawAspect="Content" ObjectID="_1509791181" r:id="rId8"/>
        </w:object>
      </w:r>
    </w:p>
    <w:p w:rsidR="005469AD" w:rsidRPr="00C3634A" w:rsidRDefault="005469AD" w:rsidP="005469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3634A">
        <w:rPr>
          <w:rFonts w:ascii="Times New Roman" w:hAnsi="Times New Roman"/>
          <w:sz w:val="28"/>
          <w:szCs w:val="28"/>
        </w:rPr>
        <w:t>СОВЕТ</w:t>
      </w:r>
    </w:p>
    <w:p w:rsidR="005469AD" w:rsidRPr="000F3B8C" w:rsidRDefault="005469AD" w:rsidP="005469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3B8C">
        <w:rPr>
          <w:rFonts w:ascii="Times New Roman" w:hAnsi="Times New Roman"/>
          <w:sz w:val="28"/>
          <w:szCs w:val="28"/>
        </w:rPr>
        <w:t>МУНИЦИПАЛЬНОГО ОБРАЗОВАНИЯ ГОРОД АРКАДАК</w:t>
      </w:r>
    </w:p>
    <w:p w:rsidR="005469AD" w:rsidRPr="000F3B8C" w:rsidRDefault="005469AD" w:rsidP="005469A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3B8C">
        <w:rPr>
          <w:rFonts w:ascii="Times New Roman" w:hAnsi="Times New Roman"/>
          <w:sz w:val="28"/>
          <w:szCs w:val="28"/>
        </w:rPr>
        <w:t>АРКАДАКСКОГО МУНИЦИПАЛЬНОГО РАЙОНА</w:t>
      </w:r>
    </w:p>
    <w:p w:rsidR="00475B41" w:rsidRPr="000F3B8C" w:rsidRDefault="005469AD" w:rsidP="0020653D">
      <w:pPr>
        <w:pStyle w:val="1"/>
        <w:spacing w:before="0" w:after="0"/>
        <w:jc w:val="center"/>
        <w:rPr>
          <w:sz w:val="28"/>
          <w:szCs w:val="28"/>
        </w:rPr>
      </w:pPr>
      <w:r w:rsidRPr="000F3B8C">
        <w:rPr>
          <w:sz w:val="28"/>
          <w:szCs w:val="28"/>
        </w:rPr>
        <w:t>САРАТОВСКОЙ ОБЛАСТИ</w:t>
      </w:r>
    </w:p>
    <w:p w:rsidR="0020653D" w:rsidRPr="00C3634A" w:rsidRDefault="0020653D" w:rsidP="0020653D"/>
    <w:p w:rsidR="0049196A" w:rsidRPr="00C3634A" w:rsidRDefault="0049196A" w:rsidP="0020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34A">
        <w:rPr>
          <w:rFonts w:ascii="Times New Roman" w:hAnsi="Times New Roman"/>
          <w:b/>
          <w:sz w:val="28"/>
          <w:szCs w:val="28"/>
        </w:rPr>
        <w:t>РЕШЕНИЕ</w:t>
      </w:r>
    </w:p>
    <w:p w:rsidR="005469AD" w:rsidRPr="000F3B8C" w:rsidRDefault="008F5648" w:rsidP="0020653D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B8C">
        <w:rPr>
          <w:rFonts w:ascii="Times New Roman" w:hAnsi="Times New Roman"/>
          <w:b/>
          <w:sz w:val="28"/>
          <w:szCs w:val="28"/>
        </w:rPr>
        <w:t xml:space="preserve">от </w:t>
      </w:r>
      <w:r w:rsidR="00DA2618">
        <w:rPr>
          <w:rFonts w:ascii="Times New Roman" w:hAnsi="Times New Roman"/>
          <w:b/>
          <w:sz w:val="28"/>
          <w:szCs w:val="28"/>
        </w:rPr>
        <w:t>23</w:t>
      </w:r>
      <w:r w:rsidRPr="000F3B8C">
        <w:rPr>
          <w:rFonts w:ascii="Times New Roman" w:hAnsi="Times New Roman"/>
          <w:b/>
          <w:sz w:val="28"/>
          <w:szCs w:val="28"/>
        </w:rPr>
        <w:t>.</w:t>
      </w:r>
      <w:r w:rsidR="00B91A83">
        <w:rPr>
          <w:rFonts w:ascii="Times New Roman" w:hAnsi="Times New Roman"/>
          <w:b/>
          <w:sz w:val="28"/>
          <w:szCs w:val="28"/>
        </w:rPr>
        <w:t>11</w:t>
      </w:r>
      <w:r w:rsidR="00434B48" w:rsidRPr="000F3B8C">
        <w:rPr>
          <w:rFonts w:ascii="Times New Roman" w:hAnsi="Times New Roman"/>
          <w:b/>
          <w:sz w:val="28"/>
          <w:szCs w:val="28"/>
        </w:rPr>
        <w:t>.</w:t>
      </w:r>
      <w:r w:rsidR="00475B41" w:rsidRPr="000F3B8C">
        <w:rPr>
          <w:rFonts w:ascii="Times New Roman" w:hAnsi="Times New Roman"/>
          <w:b/>
          <w:sz w:val="28"/>
          <w:szCs w:val="28"/>
        </w:rPr>
        <w:t>201</w:t>
      </w:r>
      <w:r w:rsidR="00DA2618">
        <w:rPr>
          <w:rFonts w:ascii="Times New Roman" w:hAnsi="Times New Roman"/>
          <w:b/>
          <w:sz w:val="28"/>
          <w:szCs w:val="28"/>
        </w:rPr>
        <w:t>5</w:t>
      </w:r>
      <w:r w:rsidR="00092871" w:rsidRPr="000F3B8C">
        <w:rPr>
          <w:rFonts w:ascii="Times New Roman" w:hAnsi="Times New Roman"/>
          <w:b/>
          <w:sz w:val="28"/>
          <w:szCs w:val="28"/>
        </w:rPr>
        <w:t xml:space="preserve"> </w:t>
      </w:r>
      <w:r w:rsidR="00475B41" w:rsidRPr="000F3B8C">
        <w:rPr>
          <w:rFonts w:ascii="Times New Roman" w:hAnsi="Times New Roman"/>
          <w:b/>
          <w:sz w:val="28"/>
          <w:szCs w:val="28"/>
        </w:rPr>
        <w:t>г</w:t>
      </w:r>
      <w:r w:rsidR="002A45B7" w:rsidRPr="000F3B8C">
        <w:rPr>
          <w:rFonts w:ascii="Times New Roman" w:hAnsi="Times New Roman"/>
          <w:b/>
          <w:sz w:val="28"/>
          <w:szCs w:val="28"/>
        </w:rPr>
        <w:t>. №</w:t>
      </w:r>
      <w:r w:rsidR="00DA2618">
        <w:rPr>
          <w:rFonts w:ascii="Times New Roman" w:hAnsi="Times New Roman"/>
          <w:b/>
          <w:sz w:val="28"/>
          <w:szCs w:val="28"/>
        </w:rPr>
        <w:t>29</w:t>
      </w:r>
      <w:r w:rsidR="003E0A1D">
        <w:rPr>
          <w:rFonts w:ascii="Times New Roman" w:hAnsi="Times New Roman"/>
          <w:b/>
          <w:sz w:val="28"/>
          <w:szCs w:val="28"/>
        </w:rPr>
        <w:t>-</w:t>
      </w:r>
      <w:r w:rsidR="00DA2618">
        <w:rPr>
          <w:rFonts w:ascii="Times New Roman" w:hAnsi="Times New Roman"/>
          <w:b/>
          <w:sz w:val="28"/>
          <w:szCs w:val="28"/>
        </w:rPr>
        <w:t>9</w:t>
      </w:r>
      <w:r w:rsidR="00010A9E">
        <w:rPr>
          <w:rFonts w:ascii="Times New Roman" w:hAnsi="Times New Roman"/>
          <w:b/>
          <w:sz w:val="28"/>
          <w:szCs w:val="28"/>
        </w:rPr>
        <w:t>6</w:t>
      </w:r>
      <w:r w:rsidR="005469AD" w:rsidRPr="000F3B8C">
        <w:rPr>
          <w:rFonts w:ascii="Times New Roman" w:hAnsi="Times New Roman"/>
          <w:b/>
          <w:sz w:val="28"/>
          <w:szCs w:val="28"/>
        </w:rPr>
        <w:tab/>
      </w:r>
      <w:r w:rsidR="005469AD" w:rsidRPr="000F3B8C">
        <w:rPr>
          <w:rFonts w:ascii="Times New Roman" w:hAnsi="Times New Roman"/>
          <w:b/>
          <w:sz w:val="28"/>
          <w:szCs w:val="28"/>
        </w:rPr>
        <w:tab/>
        <w:t>г. Аркадак</w:t>
      </w:r>
    </w:p>
    <w:p w:rsidR="0020653D" w:rsidRPr="00C3634A" w:rsidRDefault="0020653D" w:rsidP="0020653D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B71" w:rsidRPr="00E25B71" w:rsidRDefault="00E25B71" w:rsidP="00E25B71">
      <w:pPr>
        <w:spacing w:after="0" w:line="240" w:lineRule="auto"/>
        <w:ind w:right="44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проекте бюджета муниципального образования город Аркадак Аркадакского муниципального </w:t>
      </w:r>
    </w:p>
    <w:p w:rsidR="00E25B71" w:rsidRPr="00E25B71" w:rsidRDefault="00F86F97" w:rsidP="00E25B71">
      <w:pPr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на 201</w:t>
      </w:r>
      <w:r w:rsidR="00DA261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25B71" w:rsidRPr="00E25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25B71" w:rsidRPr="00E25B71" w:rsidRDefault="00E25B71" w:rsidP="00E25B71">
      <w:pPr>
        <w:spacing w:after="0" w:line="240" w:lineRule="auto"/>
        <w:ind w:right="44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5B71" w:rsidRPr="00E25B71" w:rsidRDefault="00E25B71" w:rsidP="00E25B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№131 «Об общих принципах организации местного самоуправления в Российской Федерации», Уставом МО город Аркадак, Совет муниципального образования город Аркадак Аркадакского муниципального района РЕШАЕТ:</w:t>
      </w:r>
    </w:p>
    <w:p w:rsidR="00E25B71" w:rsidRPr="00E25B71" w:rsidRDefault="00E25B71" w:rsidP="00E25B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ab/>
        <w:t>1. Принять к рассмотрению проект бюджета МО город Аркадак Аркадакского муниципального района Саратовской области на 201</w:t>
      </w:r>
      <w:r w:rsidR="00DA2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E25B71" w:rsidRPr="00E25B71" w:rsidRDefault="00E25B71" w:rsidP="00E25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>2. Провести публичные слушания по вопросу рассмотрения проекта бюджета МО город Аркадак Аркадакского муниципального района Саратовской области на 201</w:t>
      </w:r>
      <w:r w:rsidR="00010A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3B7B9B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>декабря 201</w:t>
      </w:r>
      <w:r w:rsidR="003B7B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10 часов. Определить местом проведения публичных слушаний здание центральной районной библиотеки в городе Аркадак.</w:t>
      </w:r>
    </w:p>
    <w:p w:rsidR="00E25B71" w:rsidRPr="00E25B71" w:rsidRDefault="00E25B71" w:rsidP="00E25B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ab/>
        <w:t>3. Создать рабочую группу по организации проведения публичных слушаний и обобщения предложений в составе:</w:t>
      </w:r>
    </w:p>
    <w:p w:rsidR="00E25B71" w:rsidRPr="00E25B71" w:rsidRDefault="00E25B71" w:rsidP="00E25B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>Оваденков А.В. – глава муниципального образования город Аркадак, председатель рабочей группы;</w:t>
      </w:r>
    </w:p>
    <w:p w:rsidR="00E25B71" w:rsidRPr="00E25B71" w:rsidRDefault="00E25B71" w:rsidP="00E25B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>Плакида Р.А. – руководитель аппарата администрации МО Аркадакского МР, член рабочей группы;</w:t>
      </w:r>
    </w:p>
    <w:p w:rsidR="00E25B71" w:rsidRPr="00E25B71" w:rsidRDefault="003B7B9B" w:rsidP="00E25B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Лагутин</w:t>
      </w:r>
      <w:r w:rsidR="00E25B71" w:rsidRPr="00E25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25B71" w:rsidRPr="00E25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E25B71" w:rsidRPr="00E25B7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Совета МО город Аркадак, член рабочей группы;</w:t>
      </w:r>
    </w:p>
    <w:p w:rsidR="00E25B71" w:rsidRPr="00E25B71" w:rsidRDefault="00E25B71" w:rsidP="00E25B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Рокотянский С.А. – начальник управления организационной работы администрации МО  Аркадакского МР, член рабочей группы;</w:t>
      </w:r>
    </w:p>
    <w:p w:rsidR="00E25B71" w:rsidRPr="00E25B71" w:rsidRDefault="00E25B71" w:rsidP="00E25B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опубликовать в районной газете «Сельская новь».</w:t>
      </w:r>
    </w:p>
    <w:p w:rsidR="00E25B71" w:rsidRPr="00E25B71" w:rsidRDefault="00E25B71" w:rsidP="00E25B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проектом бюджета МО город Аркадак можно ознакомиться на официальном сайте МО город Аркадак. Адрес сайта: </w:t>
      </w:r>
      <w:r w:rsidRPr="00E25B7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25B71">
        <w:rPr>
          <w:rFonts w:ascii="Times New Roman" w:eastAsia="Times New Roman" w:hAnsi="Times New Roman"/>
          <w:sz w:val="28"/>
          <w:szCs w:val="28"/>
          <w:lang w:eastAsia="ru-RU"/>
        </w:rPr>
        <w:t>/ark.arkadak.sarmo.ru/.</w:t>
      </w:r>
    </w:p>
    <w:p w:rsidR="00E25B71" w:rsidRPr="00E25B71" w:rsidRDefault="00E25B71" w:rsidP="00E25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B71" w:rsidRPr="00E25B71" w:rsidRDefault="00E25B71" w:rsidP="00E25B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E25B71" w:rsidRDefault="00E25B71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B7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город Аркадак</w:t>
      </w:r>
      <w:r w:rsidRPr="00E25B7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А.В. Оваденков</w:t>
      </w:r>
    </w:p>
    <w:p w:rsidR="003C113B" w:rsidRDefault="003C113B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к решению Совета МО г. Аркадак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Аркадакского  муниципального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Саратовской области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от 23.11. 2015 года  №29-96</w:t>
      </w:r>
    </w:p>
    <w:p w:rsid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МУНИЦИПАЛЬНОГО ОБРАЗОВАНИЯ Г. АРКАДАК АРКАДАКСКОГО МУНИЦИПАЛЬНОГО РАЙОНА САРАТОВСКОЙ ОБЛАСТИ НА 2016г.</w:t>
      </w:r>
    </w:p>
    <w:p w:rsid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г.Аркадак на 2016 год: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1) общий объем доходов в сумме   18 848,8 тыс. рублей;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2) общий объем расходов в сумме  18 848,8 тыс. рублей;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3) верхний предел муниципального внутреннего долга на 1 января 2017 года в размере  50,0 тыс. рублей.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Утвердить доходы бюджета муниципального образования г. Аркадак на 2016 год согласно приложению № 1 к решению Совета.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Утвердить на 2016 год перечень главных администраторов доходов  муниципального образования  г. Аркадак согласно приложению № 2 к настоящему решению.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Статья 4.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и Законом Саратовской области «Об областном бюджете на 2016 год», в бюджет   муниципального образования г. Аркадак в 2016 году зачисляются: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-местные налоги, устанавливаемые представительным органом            муниципального образования г. Аркадак  в соответствии с законодательством Российской Федерации о налогах и сборах;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-налоговые и неналоговые доходы от федеральных и (или) региональных налогов и сборов, налогов, предусмотренных специальными налоговыми режимами, по нормативам отчислений, установленным Бюджетным Кодексом Российской Федерации, органами государственной власти Саратовской области, органами местного самоуправления муниципального района.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Утвердить нормативы распределения доходов между бюджетами бюджетной системы Российской Федерации согласно приложению №3 к настоящему решению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Утвердить на 2016 год: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ведомственную структуру расходов бюджета согласно приложению № 4 к настоящему решению; 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5 к настоящему решению.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 бюджета поселения может осуществляться через следующий уполномоченный орган: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-финансовое управление администрации МО Аркадакского  муниципального района.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8.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бюджетом  муниципального образования г.Аркадак из бюджета Аркадакского муниципального района дополнительных средств для финансирования расходов по отдельным целевым направлениям, сводная бюджетная роспись бюджета муниципального образования   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г. Аркадак уточняется по соответствующим разделам функциональной и экономической классификации расходов без внесения изменений и (или) дополнений в настоящее решение.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9.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г.Аркадак Аркадакского муниципального района заключает договора и принимает на себя исполнение обязательств по договорам, финансирование исполнения которых осуществляется за счет средств бюджета  муниципального образования г.Аркадак, исключительно в пределах доведенных лимитов бюджетных обязательств, в соответствии с ведомственной, функциональной и экономической классификациями расходов бюджета муниципального образования г.Аркадак и с учетом принятых и неисполненных обязательств. Исполнение указанных обязательств не подлежит финансированию за счет бюджета муниципального образования г. Аркадак в части, превышающей ассигнования, утвержденные в бюджетных сметах.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Правовые акты, влекущие дополнительные расходы средств бюджета муниципального образования  г. Аркадак на 2016 год, а также сокращающие его доходную базу, реализуются и применяются только при наличии соответствующих поступлений в бюджет муниципального образования  г. Аркадак и (или) при сокращении расходов по конкретным статьям бюджета  муниципального образования  г. Аркадак на 2015 год, а также после внесения соответствующих изменений в настоящее решение.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В случае, если реализация правового акта частично (не в полной мере) обеспечена источниками финансирования в бюджете муниципального образования г. Аркадак, такой правовой акт реализуется и применяется в пределах средств, предусмотренных на эти цели в бюджете муниципального образования  г. Аркадак на 2016 год.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11.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Утвердить на 2016 год: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программ и объем бюджетных ассигнований на их реализацию, согласно приложения  № 6 к бюджету муниципального образования г. Аркадак</w:t>
      </w: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12.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1 января 2016 года.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13.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опубликованию.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Верно: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Совета</w:t>
      </w:r>
    </w:p>
    <w:p w:rsidR="003C113B" w:rsidRPr="003C113B" w:rsidRDefault="003C113B" w:rsidP="003C113B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/>
          <w:b/>
          <w:sz w:val="28"/>
          <w:szCs w:val="28"/>
          <w:lang w:eastAsia="ru-RU"/>
        </w:rPr>
        <w:t>МО город Аркадак                                                               Ю.С. Гераськина</w:t>
      </w:r>
    </w:p>
    <w:p w:rsidR="003C113B" w:rsidRDefault="003C113B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Default="003C113B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113B" w:rsidRDefault="003C113B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41E0" w:rsidRPr="00CD41E0" w:rsidRDefault="00CD41E0" w:rsidP="00CD41E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CD41E0">
        <w:rPr>
          <w:rFonts w:ascii="Times New Roman" w:hAnsi="Times New Roman"/>
          <w:sz w:val="28"/>
          <w:szCs w:val="28"/>
        </w:rPr>
        <w:t>Приложение № 1</w:t>
      </w:r>
    </w:p>
    <w:p w:rsidR="00CD41E0" w:rsidRPr="00CD41E0" w:rsidRDefault="00CD41E0" w:rsidP="00CD41E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D41E0">
        <w:rPr>
          <w:rFonts w:ascii="Times New Roman" w:hAnsi="Times New Roman"/>
          <w:sz w:val="28"/>
          <w:szCs w:val="28"/>
        </w:rPr>
        <w:t xml:space="preserve">                                                                       к бюджету муниципального</w:t>
      </w:r>
    </w:p>
    <w:p w:rsidR="00CD41E0" w:rsidRPr="00CD41E0" w:rsidRDefault="00CD41E0" w:rsidP="00CD41E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D41E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1E0">
        <w:rPr>
          <w:rFonts w:ascii="Times New Roman" w:hAnsi="Times New Roman"/>
          <w:sz w:val="28"/>
          <w:szCs w:val="28"/>
        </w:rPr>
        <w:t>образования г. Аркадак</w:t>
      </w:r>
    </w:p>
    <w:p w:rsidR="00CD41E0" w:rsidRPr="00CD41E0" w:rsidRDefault="00CD41E0" w:rsidP="00CD41E0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CD41E0">
        <w:rPr>
          <w:rFonts w:ascii="Times New Roman" w:hAnsi="Times New Roman"/>
          <w:sz w:val="28"/>
          <w:szCs w:val="28"/>
        </w:rPr>
        <w:t>Аркадакского муниципального</w:t>
      </w:r>
    </w:p>
    <w:p w:rsidR="00CD41E0" w:rsidRPr="00CD41E0" w:rsidRDefault="00CD41E0" w:rsidP="00CD41E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D41E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1E0">
        <w:rPr>
          <w:rFonts w:ascii="Times New Roman" w:hAnsi="Times New Roman"/>
          <w:sz w:val="28"/>
          <w:szCs w:val="28"/>
        </w:rPr>
        <w:t>района  на 2016 год</w:t>
      </w:r>
    </w:p>
    <w:p w:rsidR="00CD41E0" w:rsidRPr="00CD41E0" w:rsidRDefault="00CD41E0" w:rsidP="00CD41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1E0" w:rsidRPr="00CD41E0" w:rsidRDefault="00CD41E0" w:rsidP="00CD41E0">
      <w:pPr>
        <w:jc w:val="center"/>
        <w:rPr>
          <w:rFonts w:ascii="Times New Roman" w:hAnsi="Times New Roman"/>
          <w:sz w:val="28"/>
          <w:szCs w:val="28"/>
        </w:rPr>
      </w:pPr>
      <w:r w:rsidRPr="00CD41E0">
        <w:rPr>
          <w:rFonts w:ascii="Times New Roman" w:hAnsi="Times New Roman"/>
          <w:b/>
          <w:sz w:val="28"/>
          <w:szCs w:val="28"/>
        </w:rPr>
        <w:t>Доходы бюджета   муниципального образования г. Аркадак Аркадакского муниципального района Саратовской области на 2016год</w:t>
      </w:r>
      <w:r w:rsidRPr="00CD41E0">
        <w:rPr>
          <w:rFonts w:ascii="Times New Roman" w:hAnsi="Times New Roman"/>
          <w:sz w:val="28"/>
          <w:szCs w:val="28"/>
        </w:rPr>
        <w:t>.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961"/>
        <w:gridCol w:w="1808"/>
      </w:tblGrid>
      <w:tr w:rsidR="00CD41E0" w:rsidRPr="00CD41E0" w:rsidTr="00A840B2"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Код дохода</w:t>
            </w:r>
          </w:p>
        </w:tc>
        <w:tc>
          <w:tcPr>
            <w:tcW w:w="4961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D41E0" w:rsidRPr="00CD41E0" w:rsidTr="00A840B2"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18 345,7</w:t>
            </w:r>
          </w:p>
        </w:tc>
      </w:tr>
      <w:tr w:rsidR="00CD41E0" w:rsidRPr="00CD41E0" w:rsidTr="00A840B2"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503,1</w:t>
            </w:r>
          </w:p>
        </w:tc>
      </w:tr>
      <w:tr w:rsidR="00CD41E0" w:rsidRPr="00CD41E0" w:rsidTr="00A840B2"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2 02 01000 00 0000 151</w:t>
            </w:r>
          </w:p>
        </w:tc>
        <w:tc>
          <w:tcPr>
            <w:tcW w:w="4961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503,1</w:t>
            </w:r>
          </w:p>
        </w:tc>
      </w:tr>
      <w:tr w:rsidR="00CD41E0" w:rsidRPr="00CD41E0" w:rsidTr="00A840B2"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2 02 01001 13 0001 151</w:t>
            </w:r>
          </w:p>
        </w:tc>
        <w:tc>
          <w:tcPr>
            <w:tcW w:w="4961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1E0" w:rsidRPr="00CD41E0" w:rsidTr="00A840B2"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2 02 01001 13 0002 151</w:t>
            </w:r>
          </w:p>
        </w:tc>
        <w:tc>
          <w:tcPr>
            <w:tcW w:w="4961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503,1</w:t>
            </w:r>
          </w:p>
        </w:tc>
      </w:tr>
      <w:tr w:rsidR="00CD41E0" w:rsidRPr="00CD41E0" w:rsidTr="00A840B2"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2 02 02000 00 0000 151</w:t>
            </w:r>
          </w:p>
        </w:tc>
        <w:tc>
          <w:tcPr>
            <w:tcW w:w="4961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Субсидии бюджетам субъектов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41E0" w:rsidRPr="00CD41E0" w:rsidTr="00A840B2"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2 02 02999 13 0200 151</w:t>
            </w:r>
          </w:p>
        </w:tc>
        <w:tc>
          <w:tcPr>
            <w:tcW w:w="4961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1E0" w:rsidRPr="00CD41E0" w:rsidTr="00A840B2">
        <w:trPr>
          <w:trHeight w:val="654"/>
        </w:trPr>
        <w:tc>
          <w:tcPr>
            <w:tcW w:w="3227" w:type="dxa"/>
          </w:tcPr>
          <w:p w:rsidR="00CD41E0" w:rsidRPr="00CD41E0" w:rsidRDefault="00CD41E0" w:rsidP="00CD4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41E0" w:rsidRPr="00CD41E0" w:rsidRDefault="00CD41E0" w:rsidP="00CD41E0">
            <w:pPr>
              <w:rPr>
                <w:rFonts w:ascii="Times New Roman" w:hAnsi="Times New Roman"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808" w:type="dxa"/>
          </w:tcPr>
          <w:p w:rsidR="00CD41E0" w:rsidRPr="00CD41E0" w:rsidRDefault="00CD41E0" w:rsidP="00CD41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1E0">
              <w:rPr>
                <w:rFonts w:ascii="Times New Roman" w:hAnsi="Times New Roman"/>
                <w:b/>
                <w:sz w:val="28"/>
                <w:szCs w:val="28"/>
              </w:rPr>
              <w:t>18 848,8</w:t>
            </w:r>
          </w:p>
        </w:tc>
      </w:tr>
    </w:tbl>
    <w:p w:rsidR="00CD41E0" w:rsidRPr="00CD41E0" w:rsidRDefault="00CD41E0" w:rsidP="00CD41E0">
      <w:pPr>
        <w:rPr>
          <w:rFonts w:ascii="Times New Roman" w:hAnsi="Times New Roman"/>
          <w:sz w:val="28"/>
          <w:szCs w:val="28"/>
        </w:rPr>
      </w:pPr>
    </w:p>
    <w:p w:rsidR="00CD41E0" w:rsidRPr="00CD41E0" w:rsidRDefault="00CD41E0" w:rsidP="00CD41E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41E0">
        <w:rPr>
          <w:rFonts w:ascii="Times New Roman" w:hAnsi="Times New Roman"/>
          <w:b/>
          <w:sz w:val="28"/>
          <w:szCs w:val="28"/>
        </w:rPr>
        <w:t>Верно:</w:t>
      </w:r>
    </w:p>
    <w:p w:rsidR="00CD41E0" w:rsidRPr="00CD41E0" w:rsidRDefault="00CD41E0" w:rsidP="00CD41E0">
      <w:pPr>
        <w:tabs>
          <w:tab w:val="left" w:pos="810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41E0">
        <w:rPr>
          <w:rFonts w:ascii="Times New Roman" w:hAnsi="Times New Roman"/>
          <w:b/>
          <w:sz w:val="28"/>
          <w:szCs w:val="28"/>
        </w:rPr>
        <w:t>Секретарь Совета</w:t>
      </w:r>
    </w:p>
    <w:p w:rsidR="00CD41E0" w:rsidRPr="00CD41E0" w:rsidRDefault="00CD41E0" w:rsidP="00CD41E0">
      <w:pPr>
        <w:tabs>
          <w:tab w:val="left" w:pos="810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41E0">
        <w:rPr>
          <w:rFonts w:ascii="Times New Roman" w:hAnsi="Times New Roman"/>
          <w:b/>
          <w:sz w:val="28"/>
          <w:szCs w:val="28"/>
        </w:rPr>
        <w:t>МО город Аркадак                                                               Ю.С. Гераськина</w:t>
      </w:r>
    </w:p>
    <w:p w:rsidR="00CD41E0" w:rsidRPr="00CD41E0" w:rsidRDefault="00CD41E0" w:rsidP="00CD41E0">
      <w:pPr>
        <w:rPr>
          <w:rFonts w:ascii="Times New Roman" w:hAnsi="Times New Roman"/>
          <w:sz w:val="28"/>
          <w:szCs w:val="28"/>
        </w:rPr>
      </w:pPr>
    </w:p>
    <w:p w:rsidR="00CD41E0" w:rsidRDefault="00CD41E0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5"/>
      </w:tblGrid>
      <w:tr w:rsidR="004D420A" w:rsidRPr="004D420A" w:rsidTr="00A84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4"/>
                <w:lang w:val="en-US"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Приложение   № 2</w:t>
            </w:r>
          </w:p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  бюджету муниципального образования г. Аркадак Аркадакского  муниципального   района  на 2016 год</w:t>
            </w:r>
          </w:p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D420A" w:rsidRPr="004D420A" w:rsidRDefault="004D420A" w:rsidP="004D42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0A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</w:t>
      </w:r>
    </w:p>
    <w:p w:rsidR="004D420A" w:rsidRPr="004D420A" w:rsidRDefault="004D420A" w:rsidP="004D4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4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администраторов доходов   и источников внутреннего финансирования дефицита бюджета муниципального образования </w:t>
      </w:r>
    </w:p>
    <w:p w:rsidR="004D420A" w:rsidRPr="004D420A" w:rsidRDefault="004D420A" w:rsidP="004D4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4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 Аркадак Аркадакского муниципального района Саратовской области    на 2016 год. 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5503"/>
      </w:tblGrid>
      <w:tr w:rsidR="004D420A" w:rsidRPr="004D420A" w:rsidTr="00A840B2">
        <w:tc>
          <w:tcPr>
            <w:tcW w:w="1384" w:type="dxa"/>
            <w:vAlign w:val="center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119" w:type="dxa"/>
            <w:vAlign w:val="center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503" w:type="dxa"/>
            <w:vAlign w:val="center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622" w:type="dxa"/>
            <w:gridSpan w:val="2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 Аркадакского муниципального района Саратовской области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поступления(по всем подстатьям соответствующей статьи, указанным в группировочном коде бюджетной классификации)(1)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 (по всем подстатьям соответствующей статьи, указанным в группировочном коде бюджетной классификации)(1)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2 03 0000 00 0000 000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организаций(1)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2 07 05000 13 0000 180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2 18 05010 13 0000 151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целевое назначение, прошлых лет из бюджетов муниципальных районов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2 19 05000 13 0000 151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D420A" w:rsidRPr="004D420A" w:rsidTr="00A840B2">
        <w:trPr>
          <w:trHeight w:val="831"/>
        </w:trPr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01 02 00 00 13 0000 710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</w:tr>
      <w:tr w:rsidR="004D420A" w:rsidRPr="004D420A" w:rsidTr="00A840B2">
        <w:trPr>
          <w:trHeight w:val="519"/>
        </w:trPr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01 02 00 00 13 0000 810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4D420A" w:rsidRPr="004D420A" w:rsidTr="00A840B2">
        <w:trPr>
          <w:trHeight w:val="627"/>
        </w:trPr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01 03 00 00 13 0000 710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Получение кредитов от других бюджетов бюджетной системы Российской Федерации бюджетом поселения в валюте Российской Федерации </w:t>
            </w:r>
          </w:p>
        </w:tc>
      </w:tr>
      <w:tr w:rsidR="004D420A" w:rsidRPr="004D420A" w:rsidTr="00A840B2">
        <w:trPr>
          <w:trHeight w:val="627"/>
        </w:trPr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01 03 00 00 13 0000 810 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Погашение бюджетом поселения кредитов от других бюджетов бюджетной системы Российской Федерации </w:t>
            </w:r>
          </w:p>
        </w:tc>
      </w:tr>
      <w:tr w:rsidR="004D420A" w:rsidRPr="004D420A" w:rsidTr="00A840B2">
        <w:trPr>
          <w:trHeight w:val="627"/>
        </w:trPr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rPr>
          <w:trHeight w:val="627"/>
        </w:trPr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01 05 02 01 13 0000 610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622" w:type="dxa"/>
            <w:gridSpan w:val="2"/>
            <w:vAlign w:val="center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Аркадакского муниципального района Саратовской области</w:t>
            </w:r>
          </w:p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 уполномоченными в соответствии с  законодательными актами Российской Федерации на совершение нотариальных действий 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 уполномоченными в соответствии с  законодательными актами Российской Федерации на совершение нотариальных действий 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1 08 07175 01 1000 110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выдачу 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1 08 07175 01 4000 110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1 11 01050 13 0000 120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(складских) капиталах хозяйственных товариществ и обществ, или дивидендов по акциям, принадлежащим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городским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поселениям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1 11 02085 13 0000 120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1 11 05013 13 0000 120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(за исключением земельных участков муниципальных автономных учреждений)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1 11 05027 13 0000 120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расположенные в полосе отвода автомобильных дорог общего пользования местного значения, находящихся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и созданных ими учреждений (за исключением имущества муниципальных  автономных учреждений)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1 11 07015 13 0000 120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перечисления части прибыли, остающейся после уплаты </w:t>
            </w:r>
            <w:smartTag w:uri="urn:schemas-microsoft-com:office:smarttags" w:element="PersonName">
              <w:r w:rsidRPr="004D420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нал</w:t>
              </w:r>
            </w:smartTag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огов и иных обязательных платежей муниципальных унитарных предприятий, созданных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городскими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поселениями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1 11 08050 13 0000 120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автономных предприятий, в том числе казенных), в залог, в доверительное управление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1 11 09035 13 0000 120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206 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бюджетов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1 14 02050 13 0000 410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поселений (за исключением имущества </w:t>
            </w:r>
            <w:r w:rsidRPr="004D42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1 14 02050 13 0000 440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казенных), в части реализации материальных запасов по указанному имуществу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 и иного имущества, обращенного в доходы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 и иного имущества, обращенного в доходы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1 14 04050 13 0000 420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1 14 06013 13 0000 430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(за исключением земельных участков муниципальных автономных учреждений)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1 15 02050 13 0000 140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Платежи, взимаемые организациями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1 16 23050 13 0000 140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1 16 23052 13 0000 140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 от возмещения ущерба при возникновении иных страховых случаев, 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когда выгодоприобретателями  выступают получатели средств бюджетов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поселений)</w:t>
            </w: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1 16 33050 13 0000 140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1 17 02000 13 0000 180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 (по обязательствам, возникшим до 1 января 2008 года)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rPr>
          <w:trHeight w:val="285"/>
        </w:trPr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</w:t>
            </w:r>
            <w:smartTag w:uri="urn:schemas-microsoft-com:office:smarttags" w:element="PersonName">
              <w:r w:rsidRPr="004D420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нал</w:t>
              </w:r>
            </w:smartTag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оговые доходы бюджетов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119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1 19 05000 13 0000 151</w:t>
            </w:r>
          </w:p>
        </w:tc>
        <w:tc>
          <w:tcPr>
            <w:tcW w:w="5503" w:type="dxa"/>
          </w:tcPr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Возврат остатков субсидий и субвенций из бюджетов </w:t>
            </w:r>
            <w:r w:rsidRPr="004D420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4D4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поселений</w:t>
            </w:r>
          </w:p>
          <w:p w:rsidR="004D420A" w:rsidRPr="004D420A" w:rsidRDefault="004D420A" w:rsidP="004D4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20A" w:rsidRPr="004D420A" w:rsidTr="00A840B2">
        <w:tc>
          <w:tcPr>
            <w:tcW w:w="1384" w:type="dxa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22" w:type="dxa"/>
            <w:gridSpan w:val="2"/>
            <w:vAlign w:val="center"/>
          </w:tcPr>
          <w:p w:rsidR="004D420A" w:rsidRPr="004D420A" w:rsidRDefault="004D420A" w:rsidP="004D4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D420A" w:rsidRPr="004D420A" w:rsidRDefault="004D420A" w:rsidP="004D42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0A" w:rsidRPr="004D420A" w:rsidRDefault="004D420A" w:rsidP="004D42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0A" w:rsidRPr="004D420A" w:rsidRDefault="004D420A" w:rsidP="004D4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0A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4D420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администратором может осуществляться администрирование поступлений</w:t>
      </w:r>
    </w:p>
    <w:p w:rsidR="004D420A" w:rsidRPr="004D420A" w:rsidRDefault="004D420A" w:rsidP="004D42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20A">
        <w:rPr>
          <w:rFonts w:ascii="Times New Roman" w:eastAsia="Times New Roman" w:hAnsi="Times New Roman"/>
          <w:sz w:val="24"/>
          <w:szCs w:val="24"/>
          <w:lang w:eastAsia="ru-RU"/>
        </w:rPr>
        <w:t>по всем подвидам, подстатьям и подпрограммам соответствующей статьи доходов.</w:t>
      </w:r>
    </w:p>
    <w:p w:rsidR="004D420A" w:rsidRPr="004D420A" w:rsidRDefault="004D420A" w:rsidP="004D42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20A" w:rsidRPr="004D420A" w:rsidRDefault="004D420A" w:rsidP="004D420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420A">
        <w:rPr>
          <w:rFonts w:ascii="Times New Roman" w:hAnsi="Times New Roman"/>
          <w:b/>
          <w:sz w:val="28"/>
          <w:szCs w:val="28"/>
        </w:rPr>
        <w:t>Верно:</w:t>
      </w:r>
    </w:p>
    <w:p w:rsidR="004D420A" w:rsidRPr="004D420A" w:rsidRDefault="004D420A" w:rsidP="004D420A">
      <w:pPr>
        <w:tabs>
          <w:tab w:val="left" w:pos="810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420A">
        <w:rPr>
          <w:rFonts w:ascii="Times New Roman" w:hAnsi="Times New Roman"/>
          <w:b/>
          <w:sz w:val="28"/>
          <w:szCs w:val="28"/>
        </w:rPr>
        <w:t>Секретарь Совета</w:t>
      </w:r>
    </w:p>
    <w:p w:rsidR="004D420A" w:rsidRPr="004D420A" w:rsidRDefault="004D420A" w:rsidP="004D420A">
      <w:pPr>
        <w:tabs>
          <w:tab w:val="left" w:pos="810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420A">
        <w:rPr>
          <w:rFonts w:ascii="Times New Roman" w:hAnsi="Times New Roman"/>
          <w:b/>
          <w:sz w:val="28"/>
          <w:szCs w:val="28"/>
        </w:rPr>
        <w:t>МО город Аркадак                                                               Ю.С. Гераськина</w:t>
      </w:r>
    </w:p>
    <w:p w:rsidR="00FD4CA4" w:rsidRPr="00FD4CA4" w:rsidRDefault="00FD4CA4" w:rsidP="00FD4CA4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 № 3</w:t>
      </w:r>
    </w:p>
    <w:p w:rsidR="00FD4CA4" w:rsidRPr="00FD4CA4" w:rsidRDefault="00FD4CA4" w:rsidP="00FD4CA4">
      <w:pPr>
        <w:spacing w:after="0" w:line="336" w:lineRule="atLeast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 бюджету мо г Аркадак  </w:t>
      </w:r>
    </w:p>
    <w:p w:rsidR="00FD4CA4" w:rsidRPr="00FD4CA4" w:rsidRDefault="00FD4CA4" w:rsidP="00FD4CA4">
      <w:pPr>
        <w:spacing w:after="0" w:line="336" w:lineRule="atLeast"/>
        <w:ind w:left="567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Аркадакского  муниципального   района  на 2016 год</w:t>
      </w:r>
    </w:p>
    <w:p w:rsidR="00FD4CA4" w:rsidRPr="00FD4CA4" w:rsidRDefault="00FD4CA4" w:rsidP="00FD4CA4">
      <w:pPr>
        <w:spacing w:after="0" w:line="336" w:lineRule="atLeast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4CA4" w:rsidRPr="00FD4CA4" w:rsidRDefault="00FD4CA4" w:rsidP="00FD4CA4">
      <w:pPr>
        <w:spacing w:after="0" w:line="33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C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</w:t>
      </w:r>
    </w:p>
    <w:tbl>
      <w:tblPr>
        <w:tblW w:w="9072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666"/>
        <w:gridCol w:w="2877"/>
        <w:gridCol w:w="4012"/>
        <w:gridCol w:w="1517"/>
      </w:tblGrid>
      <w:tr w:rsidR="00FD4CA4" w:rsidRPr="00FD4CA4" w:rsidTr="00A840B2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Но-мер стро-ки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вида доходов местного бюджета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 местного бюджета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 зачисления в бюджет сельского поселения,</w:t>
            </w:r>
          </w:p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FD4CA4" w:rsidRPr="00FD4CA4" w:rsidTr="00A840B2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D4CA4" w:rsidRPr="00FD4CA4" w:rsidTr="00A840B2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000 1 13 02065 13 0000 130 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FD4C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FD4C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поселений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D4CA4" w:rsidRPr="00FD4CA4" w:rsidTr="00A840B2">
        <w:trPr>
          <w:trHeight w:val="495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000 1 13 02995 13 0000 130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FD4C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4CA4" w:rsidRPr="00FD4CA4" w:rsidTr="00A840B2">
        <w:trPr>
          <w:trHeight w:val="405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000 1 17 01050 13 0000 180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FD4C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4CA4" w:rsidRPr="00FD4CA4" w:rsidTr="00A840B2">
        <w:trPr>
          <w:trHeight w:val="315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000 1 17 05050 13 0000 180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FD4C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городских</w:t>
            </w: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A4" w:rsidRPr="00FD4CA4" w:rsidRDefault="00FD4CA4" w:rsidP="00FD4CA4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D4CA4" w:rsidRPr="00FD4CA4" w:rsidRDefault="00FD4CA4" w:rsidP="00FD4C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CA4" w:rsidRPr="00FD4CA4" w:rsidRDefault="00FD4CA4" w:rsidP="00FD4C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CA4" w:rsidRPr="00FD4CA4" w:rsidRDefault="00FD4CA4" w:rsidP="00FD4C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CA4" w:rsidRPr="00FD4CA4" w:rsidRDefault="00FD4CA4" w:rsidP="00FD4C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CA4" w:rsidRPr="00FD4CA4" w:rsidRDefault="00FD4CA4" w:rsidP="00FD4CA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4CA4">
        <w:rPr>
          <w:rFonts w:ascii="Times New Roman" w:hAnsi="Times New Roman"/>
          <w:b/>
          <w:sz w:val="28"/>
          <w:szCs w:val="28"/>
        </w:rPr>
        <w:t>Верно:</w:t>
      </w:r>
    </w:p>
    <w:p w:rsidR="00FD4CA4" w:rsidRPr="00FD4CA4" w:rsidRDefault="00FD4CA4" w:rsidP="00FD4CA4">
      <w:pPr>
        <w:tabs>
          <w:tab w:val="left" w:pos="810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4CA4">
        <w:rPr>
          <w:rFonts w:ascii="Times New Roman" w:hAnsi="Times New Roman"/>
          <w:b/>
          <w:sz w:val="28"/>
          <w:szCs w:val="28"/>
        </w:rPr>
        <w:t>Секретарь Совета</w:t>
      </w:r>
    </w:p>
    <w:p w:rsidR="00FD4CA4" w:rsidRPr="00FD4CA4" w:rsidRDefault="00FD4CA4" w:rsidP="00FD4CA4">
      <w:pPr>
        <w:tabs>
          <w:tab w:val="left" w:pos="810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4CA4">
        <w:rPr>
          <w:rFonts w:ascii="Times New Roman" w:hAnsi="Times New Roman"/>
          <w:b/>
          <w:sz w:val="28"/>
          <w:szCs w:val="28"/>
        </w:rPr>
        <w:t>МО город Аркадак                                                               Ю.С. Гераськина</w:t>
      </w:r>
    </w:p>
    <w:p w:rsidR="00FD4CA4" w:rsidRPr="00FD4CA4" w:rsidRDefault="00FD4CA4" w:rsidP="00FD4C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20A" w:rsidRDefault="004D420A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2CC" w:rsidRDefault="0004771E" w:rsidP="0004771E">
      <w:pPr>
        <w:spacing w:after="0" w:line="240" w:lineRule="auto"/>
        <w:ind w:left="708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7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4                                                                              к бюджету </w:t>
      </w:r>
    </w:p>
    <w:p w:rsidR="0004771E" w:rsidRPr="0004771E" w:rsidRDefault="0004771E" w:rsidP="0004771E">
      <w:pPr>
        <w:spacing w:after="0" w:line="240" w:lineRule="auto"/>
        <w:ind w:left="708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71E">
        <w:rPr>
          <w:rFonts w:ascii="Times New Roman" w:eastAsia="Times New Roman" w:hAnsi="Times New Roman"/>
          <w:b/>
          <w:sz w:val="28"/>
          <w:szCs w:val="28"/>
          <w:lang w:eastAsia="ru-RU"/>
        </w:rPr>
        <w:t>МО   г.Аркадак                                                                                                    на 2016 год</w:t>
      </w:r>
    </w:p>
    <w:p w:rsidR="0004771E" w:rsidRPr="0004771E" w:rsidRDefault="0004771E" w:rsidP="00047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Pr="0004771E" w:rsidRDefault="0004771E" w:rsidP="00047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71E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 бюджета</w:t>
      </w:r>
    </w:p>
    <w:p w:rsidR="0004771E" w:rsidRPr="0004771E" w:rsidRDefault="0004771E" w:rsidP="00047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71E">
        <w:rPr>
          <w:rFonts w:ascii="Times New Roman" w:eastAsia="Times New Roman" w:hAnsi="Times New Roman"/>
          <w:b/>
          <w:sz w:val="28"/>
          <w:szCs w:val="28"/>
          <w:lang w:eastAsia="ru-RU"/>
        </w:rPr>
        <w:t>МО г.Аркадак на 2016 год.</w:t>
      </w:r>
    </w:p>
    <w:tbl>
      <w:tblPr>
        <w:tblW w:w="11497" w:type="dxa"/>
        <w:tblInd w:w="-1203" w:type="dxa"/>
        <w:tblLayout w:type="fixed"/>
        <w:tblLook w:val="04A0"/>
      </w:tblPr>
      <w:tblGrid>
        <w:gridCol w:w="5160"/>
        <w:gridCol w:w="267"/>
        <w:gridCol w:w="760"/>
        <w:gridCol w:w="855"/>
        <w:gridCol w:w="845"/>
        <w:gridCol w:w="1488"/>
        <w:gridCol w:w="644"/>
        <w:gridCol w:w="1478"/>
      </w:tblGrid>
      <w:tr w:rsidR="0004771E" w:rsidRPr="0004771E" w:rsidTr="0004771E">
        <w:trPr>
          <w:trHeight w:val="25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771E" w:rsidRPr="0004771E" w:rsidTr="0004771E">
        <w:trPr>
          <w:trHeight w:val="87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04771E" w:rsidRPr="0004771E" w:rsidTr="0004771E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04771E" w:rsidRPr="0004771E" w:rsidTr="0004771E">
        <w:trPr>
          <w:trHeight w:val="25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18848800,00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70 2 00 01400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195 000,00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70 2 00 01400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195 000,00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69 4 00 08800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69 4 00 08800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Резервные средства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69 4 00 08800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04771E" w:rsidRPr="0004771E" w:rsidTr="0004771E">
        <w:trPr>
          <w:trHeight w:val="690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04771E" w:rsidRPr="0004771E" w:rsidTr="0004771E">
        <w:trPr>
          <w:trHeight w:val="690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Членские взносы органов местного самоуправления в ассоциацию"Совет муниципальных образований Саратовской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64 0 00 009900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64 0 00 09900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64 0 00 09900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МП"Обеспечение первичных мер пожарной безопасности на территории МО г.Аркадак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771E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2017 г</w:t>
              </w:r>
            </w:smartTag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дорожный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848 500,00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60 3 00 89910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848 500,00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60 3 00 89910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848 500,00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3 151 500,00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3 151 500,00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 " Ремонт автодорог в границах поселения Аркадак"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79 5 00 20320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3 151 500,00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79 5 00 20320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3 151 500,00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79 5 00 20320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3 151 500,00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8 331 800,00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МП"Чистая вода "на территории МО  г.Аркадак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771E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2017 г</w:t>
              </w:r>
            </w:smartTag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7 126 800,00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Периодическая печать и издательство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7 126 800,00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7 126 800,00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2 200 000,00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Строительсьво и содержание дорог -благоустройство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Прочие( в т.ч. содержание свалок)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2 131 800,00</w:t>
            </w:r>
          </w:p>
        </w:tc>
      </w:tr>
      <w:tr w:rsidR="0004771E" w:rsidRPr="0004771E" w:rsidTr="0004771E">
        <w:trPr>
          <w:trHeight w:val="46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2 131 800,00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2 131 800,00</w:t>
            </w:r>
          </w:p>
        </w:tc>
      </w:tr>
      <w:tr w:rsidR="0004771E" w:rsidRPr="0004771E" w:rsidTr="0004771E">
        <w:trPr>
          <w:trHeight w:val="690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04771E" w:rsidRPr="0004771E" w:rsidTr="0004771E">
        <w:trPr>
          <w:trHeight w:val="690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Перечисление другим бюджетам бюджетной системы         РФ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52 1 00 16100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52 1 00 16100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52 1 00 16100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04771E" w:rsidRPr="0004771E" w:rsidTr="0004771E">
        <w:trPr>
          <w:trHeight w:val="25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71E" w:rsidRPr="0004771E" w:rsidRDefault="0004771E" w:rsidP="00047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7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18848800,00</w:t>
            </w:r>
          </w:p>
        </w:tc>
      </w:tr>
    </w:tbl>
    <w:p w:rsidR="0004771E" w:rsidRPr="0004771E" w:rsidRDefault="0004771E" w:rsidP="00047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Pr="0004771E" w:rsidRDefault="0004771E" w:rsidP="00047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Pr="0004771E" w:rsidRDefault="0004771E" w:rsidP="00EF72CC">
      <w:pPr>
        <w:spacing w:after="0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771E">
        <w:rPr>
          <w:rFonts w:ascii="Times New Roman" w:hAnsi="Times New Roman"/>
          <w:b/>
          <w:sz w:val="28"/>
          <w:szCs w:val="28"/>
        </w:rPr>
        <w:t>Верно:</w:t>
      </w:r>
    </w:p>
    <w:p w:rsidR="0004771E" w:rsidRPr="0004771E" w:rsidRDefault="0004771E" w:rsidP="00EF72CC">
      <w:pPr>
        <w:tabs>
          <w:tab w:val="left" w:pos="8100"/>
        </w:tabs>
        <w:spacing w:after="0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771E">
        <w:rPr>
          <w:rFonts w:ascii="Times New Roman" w:hAnsi="Times New Roman"/>
          <w:b/>
          <w:sz w:val="28"/>
          <w:szCs w:val="28"/>
        </w:rPr>
        <w:t>Секретарь Совета</w:t>
      </w:r>
    </w:p>
    <w:p w:rsidR="0004771E" w:rsidRPr="0004771E" w:rsidRDefault="0004771E" w:rsidP="00EF72CC">
      <w:pPr>
        <w:tabs>
          <w:tab w:val="left" w:pos="8100"/>
        </w:tabs>
        <w:spacing w:after="0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771E">
        <w:rPr>
          <w:rFonts w:ascii="Times New Roman" w:hAnsi="Times New Roman"/>
          <w:b/>
          <w:sz w:val="28"/>
          <w:szCs w:val="28"/>
        </w:rPr>
        <w:t>МО город Аркадак                                                               Ю.С. Гераськина</w:t>
      </w:r>
    </w:p>
    <w:p w:rsidR="0004771E" w:rsidRPr="0004771E" w:rsidRDefault="0004771E" w:rsidP="00EF72CC">
      <w:pPr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71E" w:rsidRDefault="0004771E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2CC" w:rsidRDefault="00EF72CC" w:rsidP="00EF72CC">
      <w:pPr>
        <w:spacing w:after="0" w:line="240" w:lineRule="auto"/>
        <w:ind w:left="708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2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5                                                                              к бюджету</w:t>
      </w:r>
    </w:p>
    <w:p w:rsidR="00EF72CC" w:rsidRPr="00EF72CC" w:rsidRDefault="00EF72CC" w:rsidP="00EF72CC">
      <w:pPr>
        <w:spacing w:after="0" w:line="240" w:lineRule="auto"/>
        <w:ind w:left="708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2CC">
        <w:rPr>
          <w:rFonts w:ascii="Times New Roman" w:eastAsia="Times New Roman" w:hAnsi="Times New Roman"/>
          <w:b/>
          <w:sz w:val="28"/>
          <w:szCs w:val="28"/>
          <w:lang w:eastAsia="ru-RU"/>
        </w:rPr>
        <w:t>МО   г.Аркадак                                                                                                    на 2016 год</w:t>
      </w:r>
    </w:p>
    <w:p w:rsidR="00EF72CC" w:rsidRPr="00EF72CC" w:rsidRDefault="00EF72CC" w:rsidP="00EF72CC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72CC" w:rsidRPr="00EF72CC" w:rsidRDefault="00EF72CC" w:rsidP="00EF72CC">
      <w:pPr>
        <w:tabs>
          <w:tab w:val="right" w:pos="1060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2CC" w:rsidRPr="00EF72CC" w:rsidRDefault="00EF72CC" w:rsidP="00EF7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2CC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расходов бюджета  МО г.Аркадак на 2016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72CC">
        <w:rPr>
          <w:rFonts w:ascii="Times New Roman" w:eastAsia="Times New Roman" w:hAnsi="Times New Roman"/>
          <w:b/>
          <w:sz w:val="28"/>
          <w:szCs w:val="28"/>
          <w:lang w:eastAsia="ru-RU"/>
        </w:rPr>
        <w:t>год по разделам,</w:t>
      </w:r>
    </w:p>
    <w:p w:rsidR="00EF72CC" w:rsidRPr="00EF72CC" w:rsidRDefault="00EF72CC" w:rsidP="00EF7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2CC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подразделам, целевым статьям и видам расходов функциональной классификации расходов бюджетов Российской Федерации</w:t>
      </w:r>
    </w:p>
    <w:p w:rsidR="00EF72CC" w:rsidRPr="00EF72CC" w:rsidRDefault="00EF72CC" w:rsidP="00EF7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81" w:type="dxa"/>
        <w:tblInd w:w="-885" w:type="dxa"/>
        <w:tblLayout w:type="fixed"/>
        <w:tblLook w:val="04A0"/>
      </w:tblPr>
      <w:tblGrid>
        <w:gridCol w:w="3645"/>
        <w:gridCol w:w="257"/>
        <w:gridCol w:w="257"/>
        <w:gridCol w:w="257"/>
        <w:gridCol w:w="257"/>
        <w:gridCol w:w="891"/>
        <w:gridCol w:w="236"/>
        <w:gridCol w:w="796"/>
        <w:gridCol w:w="787"/>
        <w:gridCol w:w="1452"/>
        <w:gridCol w:w="540"/>
        <w:gridCol w:w="1406"/>
      </w:tblGrid>
      <w:tr w:rsidR="00EF72CC" w:rsidRPr="00EF72CC" w:rsidTr="00EF72CC">
        <w:trPr>
          <w:trHeight w:val="870"/>
        </w:trPr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EF72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18848800,00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выборов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70 2 00 01400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195 000,00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выборов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70 2 00 1400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195 000,00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69 4 00 08800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69 4 00 08800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Резервные средства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69 4 00 08800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EF72CC" w:rsidRPr="00EF72CC" w:rsidTr="00EF72CC">
        <w:trPr>
          <w:trHeight w:val="72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EF72CC" w:rsidRPr="00EF72CC" w:rsidTr="00EF72CC">
        <w:trPr>
          <w:trHeight w:val="72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Членские взносы органов местного самоуправления в ассоциацию"Совет муниципальных образований Саратовской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64 0 00 09900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64 0 00 09900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EF72CC" w:rsidRPr="00EF72CC" w:rsidTr="00EF72CC">
        <w:trPr>
          <w:trHeight w:val="72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64 0 00 09900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МП"Обеспечение первичных мер пожарной безопасности на территории МО г.Аркадак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F72CC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2017 г</w:t>
              </w:r>
            </w:smartTag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дорожный фонд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848 500,00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муниципальных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60 3 00 89910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848 500,00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2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60 3 00 89910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848 500,00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 " Ремонт автодорог в границах поселения Аркадак"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8 331 800,00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МП"Чистая вода "на территории МО  г.Аркадак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F72CC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2017 г</w:t>
              </w:r>
            </w:smartTag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79 5 00 20220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7 126 800,00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Периодическая печать и издательство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7 126 800,00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7 126 800,00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2 200 000,00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2 200 000,00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2 200 000,00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содержание дорог -благоустройство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мест захоронения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Прочие( в т.ч. содержание свалок)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2 131 800,00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2 131 800,00</w:t>
            </w:r>
          </w:p>
        </w:tc>
      </w:tr>
      <w:tr w:rsidR="00EF72CC" w:rsidRPr="00EF72CC" w:rsidTr="00EF72CC">
        <w:trPr>
          <w:trHeight w:val="48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67 6 00 03060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2 131 800,00</w:t>
            </w:r>
          </w:p>
        </w:tc>
      </w:tr>
      <w:tr w:rsidR="00EF72CC" w:rsidRPr="00EF72CC" w:rsidTr="00EF72CC">
        <w:trPr>
          <w:trHeight w:val="72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6 000 000,00</w:t>
            </w:r>
          </w:p>
        </w:tc>
      </w:tr>
      <w:tr w:rsidR="00EF72CC" w:rsidRPr="00EF72CC" w:rsidTr="00EF72CC">
        <w:trPr>
          <w:trHeight w:val="720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EF72CC" w:rsidRPr="00EF72CC" w:rsidTr="00EF72CC">
        <w:trPr>
          <w:trHeight w:val="46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Перечисление другим бюджетам бюджетной системы         РФ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52 1 00 16100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52 1 00 16100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52 1 00 16100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6 000 000,00</w:t>
            </w:r>
          </w:p>
        </w:tc>
      </w:tr>
      <w:tr w:rsidR="00EF72CC" w:rsidRPr="00EF72CC" w:rsidTr="00EF72CC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2CC" w:rsidRPr="00EF72CC" w:rsidRDefault="00EF72CC" w:rsidP="00EF7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72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18848800,00</w:t>
            </w:r>
          </w:p>
        </w:tc>
      </w:tr>
    </w:tbl>
    <w:p w:rsidR="00EF72CC" w:rsidRPr="00EF72CC" w:rsidRDefault="00EF72CC" w:rsidP="00EF72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2CC" w:rsidRPr="0004771E" w:rsidRDefault="00EF72CC" w:rsidP="00EF72CC">
      <w:pPr>
        <w:spacing w:after="0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771E">
        <w:rPr>
          <w:rFonts w:ascii="Times New Roman" w:hAnsi="Times New Roman"/>
          <w:b/>
          <w:sz w:val="28"/>
          <w:szCs w:val="28"/>
        </w:rPr>
        <w:t>Верно:</w:t>
      </w:r>
    </w:p>
    <w:p w:rsidR="00EF72CC" w:rsidRPr="0004771E" w:rsidRDefault="00EF72CC" w:rsidP="00EF72CC">
      <w:pPr>
        <w:tabs>
          <w:tab w:val="left" w:pos="8100"/>
        </w:tabs>
        <w:spacing w:after="0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771E">
        <w:rPr>
          <w:rFonts w:ascii="Times New Roman" w:hAnsi="Times New Roman"/>
          <w:b/>
          <w:sz w:val="28"/>
          <w:szCs w:val="28"/>
        </w:rPr>
        <w:t>Секретарь Совета</w:t>
      </w:r>
    </w:p>
    <w:p w:rsidR="00EF72CC" w:rsidRPr="0004771E" w:rsidRDefault="00EF72CC" w:rsidP="00EF72CC">
      <w:pPr>
        <w:tabs>
          <w:tab w:val="left" w:pos="8100"/>
        </w:tabs>
        <w:spacing w:after="0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771E">
        <w:rPr>
          <w:rFonts w:ascii="Times New Roman" w:hAnsi="Times New Roman"/>
          <w:b/>
          <w:sz w:val="28"/>
          <w:szCs w:val="28"/>
        </w:rPr>
        <w:t>МО город Аркадак                                                               Ю.С. Гераськина</w:t>
      </w:r>
    </w:p>
    <w:p w:rsidR="00EF72CC" w:rsidRPr="0004771E" w:rsidRDefault="00EF72CC" w:rsidP="00EF72CC">
      <w:pPr>
        <w:spacing w:after="0" w:line="240" w:lineRule="auto"/>
        <w:ind w:lef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96C" w:rsidRPr="00D2096C" w:rsidRDefault="00D2096C" w:rsidP="00D2096C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2096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Приложение № 6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к б</w:t>
      </w:r>
      <w:r w:rsidRPr="00D2096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юджету  муниципального образования     г.Аркадак  </w:t>
      </w:r>
    </w:p>
    <w:p w:rsidR="00D2096C" w:rsidRPr="00D2096C" w:rsidRDefault="00D2096C" w:rsidP="00D2096C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2096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 2016 год</w:t>
      </w:r>
    </w:p>
    <w:p w:rsidR="00D2096C" w:rsidRPr="00D2096C" w:rsidRDefault="00D2096C" w:rsidP="00D209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2096C" w:rsidRPr="00D2096C" w:rsidRDefault="00D2096C" w:rsidP="00D20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2096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Перечень муниципальных  программ и объем бюджетных   ассигнований  на их реализацию бюджет МО г.Аркадак  на 2016 год.</w:t>
      </w:r>
    </w:p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720"/>
        <w:gridCol w:w="1080"/>
        <w:gridCol w:w="900"/>
        <w:gridCol w:w="1966"/>
        <w:gridCol w:w="900"/>
        <w:gridCol w:w="1260"/>
      </w:tblGrid>
      <w:tr w:rsidR="00D2096C" w:rsidRPr="00D2096C" w:rsidTr="00A840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</w:t>
            </w: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</w:t>
            </w: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</w:t>
            </w:r>
          </w:p>
        </w:tc>
        <w:tc>
          <w:tcPr>
            <w:tcW w:w="1966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Целевая </w:t>
            </w: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Вид</w:t>
            </w: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расхода</w:t>
            </w:r>
          </w:p>
        </w:tc>
        <w:tc>
          <w:tcPr>
            <w:tcW w:w="126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Сумма,</w:t>
            </w: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тыс.</w:t>
            </w: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руб.</w:t>
            </w:r>
          </w:p>
        </w:tc>
      </w:tr>
      <w:tr w:rsidR="00D2096C" w:rsidRPr="00D2096C" w:rsidTr="00A840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D2096C" w:rsidRPr="00D2096C" w:rsidRDefault="00D2096C" w:rsidP="00D20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муниципальные программы администрации МО г.Аркадак района</w:t>
            </w:r>
          </w:p>
        </w:tc>
        <w:tc>
          <w:tcPr>
            <w:tcW w:w="72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5700,0</w:t>
            </w:r>
          </w:p>
        </w:tc>
      </w:tr>
      <w:tr w:rsidR="00D2096C" w:rsidRPr="00D2096C" w:rsidTr="00A840B2">
        <w:tblPrEx>
          <w:tblCellMar>
            <w:top w:w="0" w:type="dxa"/>
            <w:bottom w:w="0" w:type="dxa"/>
          </w:tblCellMar>
          <w:tblLook w:val="04A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C" w:rsidRPr="00D2096C" w:rsidRDefault="00D2096C" w:rsidP="00D209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МП «Обеспечение первичных мер пожарной безопасности  на территории МО г.Аркадак 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096C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79 5 00 20290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300,0</w:t>
            </w:r>
          </w:p>
        </w:tc>
      </w:tr>
      <w:tr w:rsidR="00D2096C" w:rsidRPr="00D2096C" w:rsidTr="00A840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D2096C" w:rsidRPr="00D2096C" w:rsidRDefault="00D2096C" w:rsidP="00D209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МП «Ремонт автодорог в границах поселения Аркадак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096C">
                <w:rPr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.г.»</w:t>
            </w:r>
          </w:p>
        </w:tc>
        <w:tc>
          <w:tcPr>
            <w:tcW w:w="72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223</w:t>
            </w:r>
          </w:p>
        </w:tc>
        <w:tc>
          <w:tcPr>
            <w:tcW w:w="108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90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09</w:t>
            </w:r>
          </w:p>
        </w:tc>
        <w:tc>
          <w:tcPr>
            <w:tcW w:w="1966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79 5 00 20320</w:t>
            </w:r>
          </w:p>
        </w:tc>
        <w:tc>
          <w:tcPr>
            <w:tcW w:w="90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240</w:t>
            </w:r>
          </w:p>
        </w:tc>
        <w:tc>
          <w:tcPr>
            <w:tcW w:w="126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4000,0</w:t>
            </w:r>
          </w:p>
        </w:tc>
      </w:tr>
      <w:tr w:rsidR="00D2096C" w:rsidRPr="00D2096C" w:rsidTr="00A840B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D2096C" w:rsidRPr="00D2096C" w:rsidRDefault="00D2096C" w:rsidP="00D209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МП «Чистая вода на территории МО г.Аркадак на 2015-2017 гг.»</w:t>
            </w:r>
          </w:p>
          <w:p w:rsidR="00D2096C" w:rsidRPr="00D2096C" w:rsidRDefault="00D2096C" w:rsidP="00D209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223</w:t>
            </w:r>
          </w:p>
        </w:tc>
        <w:tc>
          <w:tcPr>
            <w:tcW w:w="108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90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966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79 5 00 20220</w:t>
            </w:r>
          </w:p>
        </w:tc>
        <w:tc>
          <w:tcPr>
            <w:tcW w:w="90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240</w:t>
            </w:r>
          </w:p>
        </w:tc>
        <w:tc>
          <w:tcPr>
            <w:tcW w:w="1260" w:type="dxa"/>
          </w:tcPr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2096C" w:rsidRPr="00D2096C" w:rsidRDefault="00D2096C" w:rsidP="00D20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2096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1400,0</w:t>
            </w:r>
          </w:p>
        </w:tc>
      </w:tr>
    </w:tbl>
    <w:p w:rsidR="00D2096C" w:rsidRPr="00D2096C" w:rsidRDefault="00D2096C" w:rsidP="00D209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2096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D2096C" w:rsidRPr="00D2096C" w:rsidRDefault="00D2096C" w:rsidP="00D209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D2096C" w:rsidRPr="00D2096C" w:rsidRDefault="00D2096C" w:rsidP="00D2096C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096C">
        <w:rPr>
          <w:rFonts w:ascii="Times New Roman" w:hAnsi="Times New Roman"/>
          <w:b/>
          <w:sz w:val="28"/>
          <w:szCs w:val="28"/>
        </w:rPr>
        <w:t>Верно:</w:t>
      </w:r>
    </w:p>
    <w:p w:rsidR="00D2096C" w:rsidRPr="00D2096C" w:rsidRDefault="00D2096C" w:rsidP="00D2096C">
      <w:pPr>
        <w:tabs>
          <w:tab w:val="left" w:pos="810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096C">
        <w:rPr>
          <w:rFonts w:ascii="Times New Roman" w:hAnsi="Times New Roman"/>
          <w:b/>
          <w:sz w:val="28"/>
          <w:szCs w:val="28"/>
        </w:rPr>
        <w:t>Секретарь Совета</w:t>
      </w:r>
    </w:p>
    <w:p w:rsidR="00D2096C" w:rsidRPr="00D2096C" w:rsidRDefault="00D2096C" w:rsidP="00D2096C">
      <w:pPr>
        <w:tabs>
          <w:tab w:val="left" w:pos="810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096C">
        <w:rPr>
          <w:rFonts w:ascii="Times New Roman" w:hAnsi="Times New Roman"/>
          <w:b/>
          <w:sz w:val="28"/>
          <w:szCs w:val="28"/>
        </w:rPr>
        <w:t>МО город Аркадак                                                               Ю.С. Гераськина</w:t>
      </w:r>
    </w:p>
    <w:p w:rsidR="00D2096C" w:rsidRPr="00D2096C" w:rsidRDefault="00D2096C" w:rsidP="00D209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EF72CC" w:rsidRDefault="00EF72CC" w:rsidP="00EF72CC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2CC">
        <w:rPr>
          <w:rFonts w:ascii="Times New Roman" w:hAnsi="Times New Roman"/>
          <w:b/>
          <w:sz w:val="28"/>
          <w:szCs w:val="28"/>
        </w:rPr>
        <w:tab/>
      </w:r>
    </w:p>
    <w:p w:rsidR="00EF72CC" w:rsidRDefault="00EF72CC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2CC" w:rsidRPr="00E25B71" w:rsidRDefault="00EF72CC" w:rsidP="00E25B71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F72CC" w:rsidRPr="00E25B71" w:rsidSect="00E25B71">
      <w:pgSz w:w="11906" w:h="16838" w:code="9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FE" w:rsidRDefault="004748FE">
      <w:r>
        <w:separator/>
      </w:r>
    </w:p>
  </w:endnote>
  <w:endnote w:type="continuationSeparator" w:id="1">
    <w:p w:rsidR="004748FE" w:rsidRDefault="0047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FE" w:rsidRDefault="004748FE">
      <w:r>
        <w:separator/>
      </w:r>
    </w:p>
  </w:footnote>
  <w:footnote w:type="continuationSeparator" w:id="1">
    <w:p w:rsidR="004748FE" w:rsidRDefault="00474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505F63"/>
    <w:multiLevelType w:val="hybridMultilevel"/>
    <w:tmpl w:val="AE4C1756"/>
    <w:lvl w:ilvl="0" w:tplc="5F68A484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C36C8BA6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9AD"/>
    <w:rsid w:val="00004808"/>
    <w:rsid w:val="00010A9E"/>
    <w:rsid w:val="0001311C"/>
    <w:rsid w:val="000428E4"/>
    <w:rsid w:val="0004771E"/>
    <w:rsid w:val="00065ECF"/>
    <w:rsid w:val="0008401E"/>
    <w:rsid w:val="00092871"/>
    <w:rsid w:val="000943B3"/>
    <w:rsid w:val="00096C82"/>
    <w:rsid w:val="000973DA"/>
    <w:rsid w:val="000A4207"/>
    <w:rsid w:val="000B7F4C"/>
    <w:rsid w:val="000E6FE5"/>
    <w:rsid w:val="000F3B8C"/>
    <w:rsid w:val="000F5D02"/>
    <w:rsid w:val="00137E08"/>
    <w:rsid w:val="00163ABF"/>
    <w:rsid w:val="00197C9F"/>
    <w:rsid w:val="001B7AC8"/>
    <w:rsid w:val="001E0AFA"/>
    <w:rsid w:val="001F24A0"/>
    <w:rsid w:val="0020653D"/>
    <w:rsid w:val="00212E61"/>
    <w:rsid w:val="0028267F"/>
    <w:rsid w:val="0028473D"/>
    <w:rsid w:val="00292991"/>
    <w:rsid w:val="00296FAA"/>
    <w:rsid w:val="002A38D8"/>
    <w:rsid w:val="002A45B7"/>
    <w:rsid w:val="00331E54"/>
    <w:rsid w:val="00375F0C"/>
    <w:rsid w:val="0039067B"/>
    <w:rsid w:val="003B2C37"/>
    <w:rsid w:val="003B39E1"/>
    <w:rsid w:val="003B627E"/>
    <w:rsid w:val="003B7B9B"/>
    <w:rsid w:val="003C113B"/>
    <w:rsid w:val="003E0A1D"/>
    <w:rsid w:val="00422C4E"/>
    <w:rsid w:val="00434B48"/>
    <w:rsid w:val="00442E03"/>
    <w:rsid w:val="00455CE1"/>
    <w:rsid w:val="004748FE"/>
    <w:rsid w:val="00475B41"/>
    <w:rsid w:val="00482E85"/>
    <w:rsid w:val="004832CE"/>
    <w:rsid w:val="0049196A"/>
    <w:rsid w:val="004D420A"/>
    <w:rsid w:val="00506D56"/>
    <w:rsid w:val="00517F03"/>
    <w:rsid w:val="005469AD"/>
    <w:rsid w:val="005E100E"/>
    <w:rsid w:val="005E1168"/>
    <w:rsid w:val="005E5BBF"/>
    <w:rsid w:val="00607D1F"/>
    <w:rsid w:val="006112CF"/>
    <w:rsid w:val="006438CF"/>
    <w:rsid w:val="00646B82"/>
    <w:rsid w:val="00646E4E"/>
    <w:rsid w:val="00661DD4"/>
    <w:rsid w:val="006A2518"/>
    <w:rsid w:val="006C2F33"/>
    <w:rsid w:val="006D0541"/>
    <w:rsid w:val="006F17D8"/>
    <w:rsid w:val="006F4A5B"/>
    <w:rsid w:val="00761064"/>
    <w:rsid w:val="007641E2"/>
    <w:rsid w:val="00764A32"/>
    <w:rsid w:val="00837E61"/>
    <w:rsid w:val="00845B2D"/>
    <w:rsid w:val="00851BD8"/>
    <w:rsid w:val="008A73C3"/>
    <w:rsid w:val="008A79FC"/>
    <w:rsid w:val="008B25CB"/>
    <w:rsid w:val="008B7D39"/>
    <w:rsid w:val="008D2B82"/>
    <w:rsid w:val="008F5648"/>
    <w:rsid w:val="008F75F3"/>
    <w:rsid w:val="00910CD4"/>
    <w:rsid w:val="00927D0A"/>
    <w:rsid w:val="0095331D"/>
    <w:rsid w:val="00953BB7"/>
    <w:rsid w:val="009568AB"/>
    <w:rsid w:val="009674D5"/>
    <w:rsid w:val="009729A0"/>
    <w:rsid w:val="009856FD"/>
    <w:rsid w:val="009902D6"/>
    <w:rsid w:val="009A0ED5"/>
    <w:rsid w:val="009D19D2"/>
    <w:rsid w:val="009F3C99"/>
    <w:rsid w:val="00A3179F"/>
    <w:rsid w:val="00A375DD"/>
    <w:rsid w:val="00A767ED"/>
    <w:rsid w:val="00A85FAB"/>
    <w:rsid w:val="00AF4236"/>
    <w:rsid w:val="00B312B9"/>
    <w:rsid w:val="00B4201C"/>
    <w:rsid w:val="00B44108"/>
    <w:rsid w:val="00B51467"/>
    <w:rsid w:val="00B53738"/>
    <w:rsid w:val="00B54AA2"/>
    <w:rsid w:val="00B83875"/>
    <w:rsid w:val="00B919E4"/>
    <w:rsid w:val="00B91A83"/>
    <w:rsid w:val="00BD46C0"/>
    <w:rsid w:val="00C00276"/>
    <w:rsid w:val="00C3634A"/>
    <w:rsid w:val="00C377FD"/>
    <w:rsid w:val="00CB185B"/>
    <w:rsid w:val="00CD41E0"/>
    <w:rsid w:val="00CD65EE"/>
    <w:rsid w:val="00CE5648"/>
    <w:rsid w:val="00D02A19"/>
    <w:rsid w:val="00D2096C"/>
    <w:rsid w:val="00D74043"/>
    <w:rsid w:val="00D91337"/>
    <w:rsid w:val="00D9229A"/>
    <w:rsid w:val="00DA2618"/>
    <w:rsid w:val="00DD61F6"/>
    <w:rsid w:val="00DE088B"/>
    <w:rsid w:val="00DE52B8"/>
    <w:rsid w:val="00E10B2A"/>
    <w:rsid w:val="00E25B71"/>
    <w:rsid w:val="00E659CD"/>
    <w:rsid w:val="00ED1A47"/>
    <w:rsid w:val="00EF72CC"/>
    <w:rsid w:val="00F32DA9"/>
    <w:rsid w:val="00F64A57"/>
    <w:rsid w:val="00F86F97"/>
    <w:rsid w:val="00FB5319"/>
    <w:rsid w:val="00FC0788"/>
    <w:rsid w:val="00FC6E4C"/>
    <w:rsid w:val="00FD4CA4"/>
    <w:rsid w:val="00F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9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69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5B7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69A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3">
    <w:name w:val="Body Text Indent"/>
    <w:basedOn w:val="a"/>
    <w:rsid w:val="005469AD"/>
    <w:pPr>
      <w:spacing w:after="120"/>
      <w:ind w:left="283"/>
    </w:pPr>
  </w:style>
  <w:style w:type="table" w:styleId="a4">
    <w:name w:val="Table Grid"/>
    <w:basedOn w:val="a1"/>
    <w:rsid w:val="000E6F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6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6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206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0653D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206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0653D"/>
    <w:rPr>
      <w:sz w:val="24"/>
      <w:szCs w:val="24"/>
      <w:lang w:val="ru-RU" w:eastAsia="ru-RU" w:bidi="ar-SA"/>
    </w:rPr>
  </w:style>
  <w:style w:type="character" w:styleId="a9">
    <w:name w:val="page number"/>
    <w:rsid w:val="0020653D"/>
  </w:style>
  <w:style w:type="paragraph" w:styleId="aa">
    <w:name w:val="Plain Text"/>
    <w:basedOn w:val="a"/>
    <w:link w:val="ab"/>
    <w:rsid w:val="002065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653D"/>
    <w:rPr>
      <w:rFonts w:ascii="Courier New" w:hAnsi="Courier New"/>
      <w:lang w:val="ru-RU" w:eastAsia="ru-RU" w:bidi="ar-SA"/>
    </w:rPr>
  </w:style>
  <w:style w:type="paragraph" w:styleId="ac">
    <w:name w:val="Body Text"/>
    <w:basedOn w:val="a"/>
    <w:link w:val="ad"/>
    <w:rsid w:val="00C3634A"/>
    <w:pPr>
      <w:spacing w:after="120"/>
    </w:pPr>
  </w:style>
  <w:style w:type="character" w:customStyle="1" w:styleId="20">
    <w:name w:val="Заголовок 2 Знак"/>
    <w:basedOn w:val="a0"/>
    <w:link w:val="2"/>
    <w:rsid w:val="00E25B71"/>
    <w:rPr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25B71"/>
  </w:style>
  <w:style w:type="character" w:customStyle="1" w:styleId="ad">
    <w:name w:val="Основной текст Знак"/>
    <w:basedOn w:val="a0"/>
    <w:link w:val="ac"/>
    <w:rsid w:val="00E25B71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unhideWhenUsed/>
    <w:rsid w:val="00E25B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E25B71"/>
    <w:rPr>
      <w:rFonts w:ascii="Tahoma" w:hAnsi="Tahoma" w:cs="Tahoma"/>
      <w:sz w:val="16"/>
      <w:szCs w:val="16"/>
    </w:rPr>
  </w:style>
  <w:style w:type="paragraph" w:styleId="af0">
    <w:name w:val="No Spacing"/>
    <w:qFormat/>
    <w:rsid w:val="00E25B7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25B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33821</CharactersWithSpaces>
  <SharedDoc>false</SharedDoc>
  <HLinks>
    <vt:vector size="12" baseType="variant">
      <vt:variant>
        <vt:i4>2949221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consultantplus://offline/main?base=RLAW358;n=38060;fld=134</vt:lpwstr>
      </vt:variant>
      <vt:variant>
        <vt:lpwstr/>
      </vt:variant>
      <vt:variant>
        <vt:i4>393309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consultantplus://offline/main?base=LAW;n=112715;fld=134;dst=2163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</cp:lastModifiedBy>
  <cp:revision>21</cp:revision>
  <cp:lastPrinted>2014-11-17T10:13:00Z</cp:lastPrinted>
  <dcterms:created xsi:type="dcterms:W3CDTF">2014-11-17T06:08:00Z</dcterms:created>
  <dcterms:modified xsi:type="dcterms:W3CDTF">2015-11-23T09:40:00Z</dcterms:modified>
</cp:coreProperties>
</file>